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20B2" w14:textId="4DF39373" w:rsidR="005D1AE0" w:rsidRDefault="00ED3669" w:rsidP="00ED3669">
      <w:pPr>
        <w:pStyle w:val="Title"/>
        <w:jc w:val="center"/>
      </w:pPr>
      <w:r>
        <w:rPr>
          <w:noProof/>
        </w:rPr>
        <w:drawing>
          <wp:inline distT="0" distB="0" distL="0" distR="0" wp14:anchorId="146C80F7" wp14:editId="636C2169">
            <wp:extent cx="1766777" cy="1443944"/>
            <wp:effectExtent l="19050" t="19050" r="24130" b="23495"/>
            <wp:docPr id="192348071" name="Picture 2" descr="A group of people silhouet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8071" name="Picture 2" descr="A group of people silhouettes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848" cy="1457078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18C1545" w14:textId="75C5A561" w:rsidR="005D1AE0" w:rsidRDefault="00000000">
      <w:pPr>
        <w:pStyle w:val="Heading1"/>
      </w:pPr>
      <w:r>
        <w:t>Curriculum Plan</w:t>
      </w:r>
    </w:p>
    <w:p w14:paraId="3618D248" w14:textId="77777777" w:rsidR="005D1AE0" w:rsidRDefault="00000000">
      <w:r>
        <w:t>Program Length: 12 Weeks</w:t>
      </w:r>
    </w:p>
    <w:p w14:paraId="7147E24E" w14:textId="77777777" w:rsidR="005D1AE0" w:rsidRDefault="00000000">
      <w:r>
        <w:t>Audience: High school seniors and young adults (ages 16–24)</w:t>
      </w:r>
    </w:p>
    <w:p w14:paraId="6DC1B57B" w14:textId="77777777" w:rsidR="005D1AE0" w:rsidRDefault="00000000">
      <w:r>
        <w:t>Format: Hybrid (In-person + Online components)</w:t>
      </w:r>
    </w:p>
    <w:p w14:paraId="3B5C264C" w14:textId="77777777" w:rsidR="005D1AE0" w:rsidRDefault="00000000">
      <w:r>
        <w:t>Schedule: 15 hours/week (5 hours of instruction + 10 hours of hands-on training or apprenticeships)</w:t>
      </w:r>
    </w:p>
    <w:p w14:paraId="5935F9C4" w14:textId="77777777" w:rsidR="005D1AE0" w:rsidRDefault="00000000">
      <w:r>
        <w:t>Assessment: Weekly skill checks, final project/presentation, employer evaluation for apprentices</w:t>
      </w:r>
    </w:p>
    <w:p w14:paraId="06BBAAF9" w14:textId="095CE840" w:rsidR="005D1AE0" w:rsidRDefault="00ED3669">
      <w:pPr>
        <w:pStyle w:val="Heading2"/>
      </w:pPr>
      <w:r>
        <w:rPr>
          <w:noProof/>
        </w:rPr>
        <w:drawing>
          <wp:inline distT="0" distB="0" distL="0" distR="0" wp14:anchorId="4C469DBD" wp14:editId="21E29B27">
            <wp:extent cx="295275" cy="295275"/>
            <wp:effectExtent l="0" t="0" r="9525" b="9525"/>
            <wp:docPr id="316756752" name="Graphic 3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56752" name="Graphic 316756752" descr="Question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Finance &amp; Business Administration</w:t>
      </w:r>
    </w:p>
    <w:p w14:paraId="689AD2F8" w14:textId="77777777" w:rsidR="005D1AE0" w:rsidRDefault="00000000">
      <w:r>
        <w:t>Objective: Equip students with foundational business and financial literacy, bookkeeping skills, and entrepreneurship basics.</w:t>
      </w:r>
    </w:p>
    <w:p w14:paraId="169C5CFF" w14:textId="77777777" w:rsidR="005D1AE0" w:rsidRDefault="00000000">
      <w:r>
        <w:t>Weeks 1–4:</w:t>
      </w:r>
      <w:r>
        <w:br/>
        <w:t>- Financial Literacy 101</w:t>
      </w:r>
      <w:r>
        <w:br/>
        <w:t>- Introduction to Bookkeeping and Excel/Google Sheets</w:t>
      </w:r>
      <w:r>
        <w:br/>
        <w:t>- Understanding Income, Expenses, and Cash Flow</w:t>
      </w:r>
      <w:r>
        <w:br/>
        <w:t>- Entrepreneurial Mindset &amp; Business Planning</w:t>
      </w:r>
    </w:p>
    <w:p w14:paraId="07A86181" w14:textId="77777777" w:rsidR="005D1AE0" w:rsidRDefault="00000000">
      <w:r>
        <w:t>Weeks 5–8:</w:t>
      </w:r>
      <w:r>
        <w:br/>
        <w:t>- Managing Invoices and Payments</w:t>
      </w:r>
      <w:r>
        <w:br/>
        <w:t>- Intro to QuickBooks or Wave Accounting</w:t>
      </w:r>
      <w:r>
        <w:br/>
        <w:t>- Customer Service &amp; Communication in Business</w:t>
      </w:r>
      <w:r>
        <w:br/>
        <w:t>- Team Collaboration &amp; Workplace Etiquette</w:t>
      </w:r>
    </w:p>
    <w:p w14:paraId="61B1548C" w14:textId="77777777" w:rsidR="005D1AE0" w:rsidRDefault="00000000">
      <w:r>
        <w:t>Weeks 9–12:</w:t>
      </w:r>
      <w:r>
        <w:br/>
        <w:t>- Build Your Own Business Plan</w:t>
      </w:r>
      <w:r>
        <w:br/>
        <w:t>- Final Project: Present a Microbusiness Idea</w:t>
      </w:r>
      <w:r>
        <w:br/>
        <w:t>- Mock Interviews &amp; Career Planning</w:t>
      </w:r>
      <w:r>
        <w:br/>
        <w:t>- Apprenticeship with local accounting/business office</w:t>
      </w:r>
    </w:p>
    <w:p w14:paraId="6B057206" w14:textId="6230031D" w:rsidR="005D1AE0" w:rsidRDefault="00ED3669">
      <w:pPr>
        <w:pStyle w:val="Heading2"/>
      </w:pPr>
      <w:r>
        <w:rPr>
          <w:noProof/>
        </w:rPr>
        <w:lastRenderedPageBreak/>
        <w:drawing>
          <wp:inline distT="0" distB="0" distL="0" distR="0" wp14:anchorId="66F449AC" wp14:editId="63B3DF28">
            <wp:extent cx="257175" cy="257175"/>
            <wp:effectExtent l="0" t="0" r="9525" b="9525"/>
            <wp:docPr id="1831349477" name="Graphic 4" descr="Car Mechanic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49477" name="Graphic 1831349477" descr="Car Mechanic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Automotive Technology</w:t>
      </w:r>
    </w:p>
    <w:p w14:paraId="4AF430FD" w14:textId="77777777" w:rsidR="005D1AE0" w:rsidRDefault="00000000">
      <w:r>
        <w:t>Objective: Provide foundational training in automotive repair, maintenance, and diagnostics.</w:t>
      </w:r>
    </w:p>
    <w:p w14:paraId="15082777" w14:textId="77777777" w:rsidR="005D1AE0" w:rsidRDefault="00000000">
      <w:r>
        <w:t>Weeks 1–4:</w:t>
      </w:r>
      <w:r>
        <w:br/>
        <w:t>- Auto Safety &amp; Workshop Tools</w:t>
      </w:r>
      <w:r>
        <w:br/>
        <w:t>- Intro to Vehicle Systems</w:t>
      </w:r>
      <w:r>
        <w:br/>
        <w:t>- Oil Change, Tire Rotation, Fluid Checks</w:t>
      </w:r>
      <w:r>
        <w:br/>
        <w:t>- Reading Vehicle Codes</w:t>
      </w:r>
    </w:p>
    <w:p w14:paraId="74DEB3A1" w14:textId="77777777" w:rsidR="005D1AE0" w:rsidRDefault="00000000">
      <w:r>
        <w:t>Weeks 5–8:</w:t>
      </w:r>
      <w:r>
        <w:br/>
        <w:t>- Brake Systems &amp; Troubleshooting</w:t>
      </w:r>
      <w:r>
        <w:br/>
        <w:t>- Battery &amp; Electrical Repairs</w:t>
      </w:r>
      <w:r>
        <w:br/>
        <w:t>- Customer Service in Auto Shops</w:t>
      </w:r>
      <w:r>
        <w:br/>
        <w:t>- Field Trip to Partner Auto Shop</w:t>
      </w:r>
    </w:p>
    <w:p w14:paraId="1E9E188F" w14:textId="77777777" w:rsidR="005D1AE0" w:rsidRDefault="00000000">
      <w:r>
        <w:t>Weeks 9–12:</w:t>
      </w:r>
      <w:r>
        <w:br/>
        <w:t>- Real-World Diagnostics</w:t>
      </w:r>
      <w:r>
        <w:br/>
        <w:t>- Resume Writing &amp; Job Applications</w:t>
      </w:r>
      <w:r>
        <w:br/>
        <w:t>- Final Test: Repair Simulation</w:t>
      </w:r>
      <w:r>
        <w:br/>
        <w:t>- Paid Apprenticeship or Job Shadowing</w:t>
      </w:r>
    </w:p>
    <w:p w14:paraId="3220DD2C" w14:textId="359DD21E" w:rsidR="005D1AE0" w:rsidRDefault="00ED3669">
      <w:pPr>
        <w:pStyle w:val="Heading2"/>
      </w:pPr>
      <w:r>
        <w:rPr>
          <w:noProof/>
        </w:rPr>
        <w:drawing>
          <wp:inline distT="0" distB="0" distL="0" distR="0" wp14:anchorId="0292AB0F" wp14:editId="6B48F80B">
            <wp:extent cx="323850" cy="323850"/>
            <wp:effectExtent l="0" t="0" r="0" b="0"/>
            <wp:docPr id="1074601594" name="Graphic 5" descr="Construction worker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01594" name="Graphic 1074601594" descr="Construction worker male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Construction &amp; Skilled Trades</w:t>
      </w:r>
    </w:p>
    <w:p w14:paraId="31D1B5CE" w14:textId="77777777" w:rsidR="005D1AE0" w:rsidRDefault="00000000">
      <w:r>
        <w:t>Objective: Train students in entry-level skills for carpentry, plumbing, and electrical work.</w:t>
      </w:r>
    </w:p>
    <w:p w14:paraId="55386AFD" w14:textId="77777777" w:rsidR="005D1AE0" w:rsidRDefault="00000000">
      <w:r>
        <w:t>Weeks 1–4:</w:t>
      </w:r>
      <w:r>
        <w:br/>
        <w:t>- OSHA Safety Training</w:t>
      </w:r>
      <w:r>
        <w:br/>
        <w:t>- Hand &amp; Power Tools Basics</w:t>
      </w:r>
      <w:r>
        <w:br/>
        <w:t>- Intro to Carpentry</w:t>
      </w:r>
      <w:r>
        <w:br/>
        <w:t>- Framing and Drywall</w:t>
      </w:r>
    </w:p>
    <w:p w14:paraId="706D4CDD" w14:textId="77777777" w:rsidR="005D1AE0" w:rsidRDefault="00000000">
      <w:r>
        <w:t>Weeks 5–8:</w:t>
      </w:r>
      <w:r>
        <w:br/>
        <w:t>- Plumbing Basics</w:t>
      </w:r>
      <w:r>
        <w:br/>
        <w:t>- Wiring and Electrical Work</w:t>
      </w:r>
      <w:r>
        <w:br/>
        <w:t>- Measuring and Blueprint Reading</w:t>
      </w:r>
      <w:r>
        <w:br/>
        <w:t>- Mini Build Project</w:t>
      </w:r>
    </w:p>
    <w:p w14:paraId="2C2ABC23" w14:textId="77777777" w:rsidR="005D1AE0" w:rsidRDefault="00000000">
      <w:r>
        <w:t>Weeks 9–12:</w:t>
      </w:r>
      <w:r>
        <w:br/>
        <w:t>- Job Site Simulations</w:t>
      </w:r>
      <w:r>
        <w:br/>
        <w:t>- Contractor Site Visits</w:t>
      </w:r>
      <w:r>
        <w:br/>
        <w:t>- Final Practical Exam</w:t>
      </w:r>
      <w:r>
        <w:br/>
        <w:t>- Internship Placement</w:t>
      </w:r>
    </w:p>
    <w:p w14:paraId="7E805C4F" w14:textId="3BC4666F" w:rsidR="005D1AE0" w:rsidRDefault="00ED3669">
      <w:pPr>
        <w:pStyle w:val="Heading2"/>
      </w:pPr>
      <w:r>
        <w:rPr>
          <w:noProof/>
        </w:rPr>
        <w:lastRenderedPageBreak/>
        <w:drawing>
          <wp:inline distT="0" distB="0" distL="0" distR="0" wp14:anchorId="789A916E" wp14:editId="53B8458B">
            <wp:extent cx="361950" cy="361950"/>
            <wp:effectExtent l="0" t="0" r="0" b="0"/>
            <wp:docPr id="1017956141" name="Graphic 6" descr="Chef fe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56141" name="Graphic 1017956141" descr="Chef female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Culinary Arts &amp; Hospitality</w:t>
      </w:r>
    </w:p>
    <w:p w14:paraId="1D623B7C" w14:textId="77777777" w:rsidR="005D1AE0" w:rsidRDefault="00000000">
      <w:r>
        <w:t>Objective: Prepare students for roles in food service, hospitality, and culinary entrepreneurship.</w:t>
      </w:r>
    </w:p>
    <w:p w14:paraId="5C90D664" w14:textId="77777777" w:rsidR="005D1AE0" w:rsidRDefault="00000000">
      <w:r>
        <w:t>Weeks 1–4:</w:t>
      </w:r>
      <w:r>
        <w:br/>
        <w:t>- Kitchen Safety &amp; Food Sanitation</w:t>
      </w:r>
      <w:r>
        <w:br/>
        <w:t>- Knife Skills &amp; Cooking Methods</w:t>
      </w:r>
      <w:r>
        <w:br/>
        <w:t>- Nutrition &amp; Menu Planning</w:t>
      </w:r>
      <w:r>
        <w:br/>
        <w:t>- Hospitality Basics</w:t>
      </w:r>
    </w:p>
    <w:p w14:paraId="3B7DAC12" w14:textId="77777777" w:rsidR="005D1AE0" w:rsidRDefault="00000000">
      <w:r>
        <w:t>Weeks 5–8:</w:t>
      </w:r>
      <w:r>
        <w:br/>
        <w:t>- Table Service &amp; Etiquette</w:t>
      </w:r>
      <w:r>
        <w:br/>
        <w:t>- Food Truck &amp; Event Planning</w:t>
      </w:r>
      <w:r>
        <w:br/>
        <w:t>- Guest Chef Sessions</w:t>
      </w:r>
      <w:r>
        <w:br/>
        <w:t>- Restaurant Field Trip</w:t>
      </w:r>
    </w:p>
    <w:p w14:paraId="5F3EFE09" w14:textId="77777777" w:rsidR="005D1AE0" w:rsidRDefault="00000000">
      <w:r>
        <w:t>Weeks 9–12:</w:t>
      </w:r>
      <w:r>
        <w:br/>
        <w:t>- Pop-Up Café Project</w:t>
      </w:r>
      <w:r>
        <w:br/>
        <w:t>- Resume &amp; Food Handler Certification</w:t>
      </w:r>
      <w:r>
        <w:br/>
        <w:t>- Mock Interviews with Restaurants</w:t>
      </w:r>
      <w:r>
        <w:br/>
        <w:t>- Apprenticeship/Internship</w:t>
      </w:r>
    </w:p>
    <w:p w14:paraId="0EA494C3" w14:textId="29B95B80" w:rsidR="005D1AE0" w:rsidRDefault="004C00A5">
      <w:pPr>
        <w:pStyle w:val="Heading2"/>
      </w:pPr>
      <w:r>
        <w:rPr>
          <w:noProof/>
        </w:rPr>
        <w:drawing>
          <wp:inline distT="0" distB="0" distL="0" distR="0" wp14:anchorId="46F8013C" wp14:editId="3FA5F433">
            <wp:extent cx="390525" cy="390525"/>
            <wp:effectExtent l="0" t="0" r="0" b="9525"/>
            <wp:docPr id="1702382142" name="Graphic 11" descr="Mannequ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82142" name="Graphic 1702382142" descr="Mannequin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Sewing &amp; Fashion Design</w:t>
      </w:r>
    </w:p>
    <w:p w14:paraId="5AEBA91F" w14:textId="77777777" w:rsidR="005D1AE0" w:rsidRDefault="00000000">
      <w:r>
        <w:t>Objective: Teach students to design, sew, and manage a garment-based business.</w:t>
      </w:r>
    </w:p>
    <w:p w14:paraId="1DC3F184" w14:textId="77777777" w:rsidR="005D1AE0" w:rsidRDefault="00000000">
      <w:r>
        <w:t>Weeks 1–4:</w:t>
      </w:r>
      <w:r>
        <w:br/>
        <w:t>- Sewing Machine Basics</w:t>
      </w:r>
      <w:r>
        <w:br/>
        <w:t>- Fabric Types &amp; Stitching</w:t>
      </w:r>
      <w:r>
        <w:br/>
        <w:t>- Fashion Sketching</w:t>
      </w:r>
      <w:r>
        <w:br/>
        <w:t>- Garment Construction</w:t>
      </w:r>
    </w:p>
    <w:p w14:paraId="011513F9" w14:textId="77777777" w:rsidR="005D1AE0" w:rsidRDefault="00000000">
      <w:r>
        <w:t>Weeks 5–8:</w:t>
      </w:r>
      <w:r>
        <w:br/>
        <w:t>- Alterations &amp; Tailoring</w:t>
      </w:r>
      <w:r>
        <w:br/>
        <w:t>- Pattern Making &amp; Sizing</w:t>
      </w:r>
      <w:r>
        <w:br/>
        <w:t>- Branding &amp; Fashion Marketing</w:t>
      </w:r>
      <w:r>
        <w:br/>
        <w:t>- Supply Chain &amp; Pricing</w:t>
      </w:r>
    </w:p>
    <w:p w14:paraId="20ABE1B8" w14:textId="77777777" w:rsidR="005D1AE0" w:rsidRDefault="00000000">
      <w:r>
        <w:t>Weeks 9–12:</w:t>
      </w:r>
      <w:r>
        <w:br/>
        <w:t>- Fashion Line Final Project</w:t>
      </w:r>
      <w:r>
        <w:br/>
        <w:t>- Showcase Event</w:t>
      </w:r>
      <w:r>
        <w:br/>
        <w:t>- Fashion Photography</w:t>
      </w:r>
      <w:r>
        <w:br/>
        <w:t>- Designer Mentorship</w:t>
      </w:r>
    </w:p>
    <w:p w14:paraId="7CFF1467" w14:textId="3675F2A4" w:rsidR="005D1AE0" w:rsidRDefault="00ED3669">
      <w:pPr>
        <w:pStyle w:val="Heading2"/>
      </w:pPr>
      <w:r>
        <w:rPr>
          <w:noProof/>
        </w:rPr>
        <w:lastRenderedPageBreak/>
        <w:drawing>
          <wp:inline distT="0" distB="0" distL="0" distR="0" wp14:anchorId="65EA4283" wp14:editId="33A9487F">
            <wp:extent cx="323850" cy="323850"/>
            <wp:effectExtent l="0" t="0" r="0" b="0"/>
            <wp:docPr id="587766417" name="Graphic 7" descr="Toot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66417" name="Graphic 587766417" descr="Tooth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Denture Lab Technology</w:t>
      </w:r>
    </w:p>
    <w:p w14:paraId="60BEA079" w14:textId="77777777" w:rsidR="005D1AE0" w:rsidRDefault="00000000">
      <w:r>
        <w:t>Objective: Train students in the fundamentals of dental prosthetic fabrication and lab safety.</w:t>
      </w:r>
    </w:p>
    <w:p w14:paraId="0C1F3D84" w14:textId="77777777" w:rsidR="005D1AE0" w:rsidRDefault="00000000">
      <w:r>
        <w:t>Weeks 1–4:</w:t>
      </w:r>
      <w:r>
        <w:br/>
        <w:t>- Oral Anatomy Overview</w:t>
      </w:r>
      <w:r>
        <w:br/>
        <w:t>- Dental Materials &amp; Lab Safety</w:t>
      </w:r>
      <w:r>
        <w:br/>
        <w:t>- Denture Lab Equipment Intro</w:t>
      </w:r>
      <w:r>
        <w:br/>
        <w:t>- Molding &amp; Casting Techniques</w:t>
      </w:r>
    </w:p>
    <w:p w14:paraId="2587B896" w14:textId="77777777" w:rsidR="005D1AE0" w:rsidRDefault="00000000">
      <w:r>
        <w:t>Weeks 5–8:</w:t>
      </w:r>
      <w:r>
        <w:br/>
        <w:t>- Acrylic Denture Base Work</w:t>
      </w:r>
      <w:r>
        <w:br/>
        <w:t>- Waxing &amp; Tooth Setup</w:t>
      </w:r>
      <w:r>
        <w:br/>
        <w:t>- Polishing Techniques</w:t>
      </w:r>
      <w:r>
        <w:br/>
        <w:t>- Record Keeping in Labs</w:t>
      </w:r>
    </w:p>
    <w:p w14:paraId="62C11ED8" w14:textId="77777777" w:rsidR="005D1AE0" w:rsidRDefault="00000000">
      <w:r>
        <w:t>Weeks 9–12:</w:t>
      </w:r>
      <w:r>
        <w:br/>
        <w:t>- Final Denture Project</w:t>
      </w:r>
      <w:r>
        <w:br/>
        <w:t>- Dental Lab Resume Workshop</w:t>
      </w:r>
      <w:r>
        <w:br/>
        <w:t>- Guest Speaker from Lab Industry</w:t>
      </w:r>
      <w:r>
        <w:br/>
        <w:t>- Internship in a Dental Lab</w:t>
      </w:r>
    </w:p>
    <w:p w14:paraId="25C921D5" w14:textId="4108A583" w:rsidR="005D1AE0" w:rsidRDefault="00ED3669">
      <w:pPr>
        <w:pStyle w:val="Heading2"/>
      </w:pPr>
      <w:r>
        <w:rPr>
          <w:noProof/>
        </w:rPr>
        <w:drawing>
          <wp:inline distT="0" distB="0" distL="0" distR="0" wp14:anchorId="03C25A60" wp14:editId="52F4D5BE">
            <wp:extent cx="323850" cy="323850"/>
            <wp:effectExtent l="0" t="0" r="0" b="0"/>
            <wp:docPr id="952049835" name="Graphic 8" descr="Tax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49835" name="Graphic 952049835" descr="Tax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Tax Preparation &amp; Financial Literacy</w:t>
      </w:r>
    </w:p>
    <w:p w14:paraId="3023A84B" w14:textId="77777777" w:rsidR="005D1AE0" w:rsidRDefault="00000000">
      <w:r>
        <w:t>Objective: Teach students how to prepare basic individual tax returns and understand personal finance.</w:t>
      </w:r>
    </w:p>
    <w:p w14:paraId="62FC1CC3" w14:textId="77777777" w:rsidR="005D1AE0" w:rsidRDefault="00000000">
      <w:r>
        <w:t>Weeks 1–4:</w:t>
      </w:r>
      <w:r>
        <w:br/>
        <w:t>- U.S. Tax System Overview</w:t>
      </w:r>
      <w:r>
        <w:br/>
        <w:t>- W-2s, 1099s, and Income Types</w:t>
      </w:r>
      <w:r>
        <w:br/>
        <w:t>- Filing Status &amp; Deductions</w:t>
      </w:r>
      <w:r>
        <w:br/>
        <w:t>- Taxpayer Rights</w:t>
      </w:r>
    </w:p>
    <w:p w14:paraId="7CE844AB" w14:textId="77777777" w:rsidR="005D1AE0" w:rsidRDefault="00000000">
      <w:r>
        <w:t>Weeks 5–8:</w:t>
      </w:r>
      <w:r>
        <w:br/>
        <w:t>- IRS Tools and Tax Software</w:t>
      </w:r>
      <w:r>
        <w:br/>
        <w:t>- Federal and State Filing</w:t>
      </w:r>
      <w:r>
        <w:br/>
        <w:t>- Filing Simulations</w:t>
      </w:r>
      <w:r>
        <w:br/>
        <w:t>- Tax Ethics and Confidentiality</w:t>
      </w:r>
    </w:p>
    <w:p w14:paraId="759F6089" w14:textId="77777777" w:rsidR="005D1AE0" w:rsidRDefault="00000000">
      <w:r>
        <w:t>Weeks 9–12:</w:t>
      </w:r>
      <w:r>
        <w:br/>
        <w:t>- Client Intake Practice</w:t>
      </w:r>
      <w:r>
        <w:br/>
        <w:t>- Simulated Tax Return Project</w:t>
      </w:r>
      <w:r>
        <w:br/>
        <w:t>- CPA Guest Workshop</w:t>
      </w:r>
      <w:r>
        <w:br/>
        <w:t>- Community Tax Help Event</w:t>
      </w:r>
    </w:p>
    <w:p w14:paraId="7E4750E4" w14:textId="6DAD2ADB" w:rsidR="005D1AE0" w:rsidRDefault="00ED3669">
      <w:pPr>
        <w:pStyle w:val="Heading2"/>
      </w:pPr>
      <w:r>
        <w:rPr>
          <w:noProof/>
        </w:rPr>
        <w:lastRenderedPageBreak/>
        <w:drawing>
          <wp:inline distT="0" distB="0" distL="0" distR="0" wp14:anchorId="2751FB1D" wp14:editId="677AEF1A">
            <wp:extent cx="361950" cy="361950"/>
            <wp:effectExtent l="0" t="0" r="0" b="0"/>
            <wp:docPr id="1493834337" name="Graphic 9" descr="Cloud Compu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34337" name="Graphic 1493834337" descr="Cloud Computing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Cyber Coding &amp; IT Fundamentals</w:t>
      </w:r>
    </w:p>
    <w:p w14:paraId="10F7350A" w14:textId="77777777" w:rsidR="005D1AE0" w:rsidRDefault="00000000">
      <w:r>
        <w:t>Objective: Introduce students to computer programming and cybersecurity basics.</w:t>
      </w:r>
    </w:p>
    <w:p w14:paraId="76BA7DFF" w14:textId="77777777" w:rsidR="005D1AE0" w:rsidRDefault="00000000">
      <w:r>
        <w:t>Weeks 1–4:</w:t>
      </w:r>
      <w:r>
        <w:br/>
        <w:t>- Computers &amp; Internet 101</w:t>
      </w:r>
      <w:r>
        <w:br/>
        <w:t>- Intro to Python Programming</w:t>
      </w:r>
      <w:r>
        <w:br/>
        <w:t>- Web Design: HTML &amp; CSS</w:t>
      </w:r>
      <w:r>
        <w:br/>
        <w:t>- Cybersecurity Basics</w:t>
      </w:r>
    </w:p>
    <w:p w14:paraId="6B8096C5" w14:textId="77777777" w:rsidR="005D1AE0" w:rsidRDefault="00000000">
      <w:r>
        <w:t>Weeks 5–8:</w:t>
      </w:r>
      <w:r>
        <w:br/>
        <w:t>- Intermediate Python (Loops, Lists, Functions)</w:t>
      </w:r>
      <w:r>
        <w:br/>
        <w:t>- Cyber Threats &amp; Prevention</w:t>
      </w:r>
      <w:r>
        <w:br/>
        <w:t>- Group Coding Labs</w:t>
      </w:r>
      <w:r>
        <w:br/>
        <w:t>- Hacking Simulation (Ethical)</w:t>
      </w:r>
    </w:p>
    <w:p w14:paraId="3F24FC93" w14:textId="77777777" w:rsidR="005D1AE0" w:rsidRDefault="00000000">
      <w:r>
        <w:t>Weeks 9–12:</w:t>
      </w:r>
      <w:r>
        <w:br/>
        <w:t>- Capstone Website or App</w:t>
      </w:r>
      <w:r>
        <w:br/>
        <w:t>- Cybersecurity Pathways Panel</w:t>
      </w:r>
      <w:r>
        <w:br/>
        <w:t>- Resume &amp; LinkedIn for Tech Careers</w:t>
      </w:r>
      <w:r>
        <w:br/>
        <w:t>- Internship with Tech Partner</w:t>
      </w:r>
    </w:p>
    <w:p w14:paraId="08FA7ABB" w14:textId="77777777" w:rsidR="005D1AE0" w:rsidRDefault="00000000">
      <w:pPr>
        <w:pStyle w:val="Heading2"/>
      </w:pPr>
      <w:r>
        <w:t>Additional Curriculum Elements (All Tracks)</w:t>
      </w:r>
    </w:p>
    <w:p w14:paraId="0C431DEC" w14:textId="77777777" w:rsidR="005D1AE0" w:rsidRDefault="00000000">
      <w:r>
        <w:t>- Weekly Career Readiness Workshops (Resumes, Interview Skills, LinkedIn)</w:t>
      </w:r>
    </w:p>
    <w:p w14:paraId="05DF8CE0" w14:textId="77777777" w:rsidR="005D1AE0" w:rsidRDefault="00000000">
      <w:r>
        <w:t>- “Entrepreneurship Fridays” (cross-track business building sessions)</w:t>
      </w:r>
    </w:p>
    <w:p w14:paraId="6C2C324F" w14:textId="77777777" w:rsidR="005D1AE0" w:rsidRDefault="00000000">
      <w:r>
        <w:t>- Guest Speakers from Industry Partners</w:t>
      </w:r>
    </w:p>
    <w:p w14:paraId="7692DEBB" w14:textId="77777777" w:rsidR="005D1AE0" w:rsidRDefault="00000000">
      <w:r>
        <w:t>- Personal Coaching Sessions (Bi-weekly)</w:t>
      </w:r>
    </w:p>
    <w:sectPr w:rsidR="005D1A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449243">
    <w:abstractNumId w:val="8"/>
  </w:num>
  <w:num w:numId="2" w16cid:durableId="1525944222">
    <w:abstractNumId w:val="6"/>
  </w:num>
  <w:num w:numId="3" w16cid:durableId="1238436992">
    <w:abstractNumId w:val="5"/>
  </w:num>
  <w:num w:numId="4" w16cid:durableId="499319694">
    <w:abstractNumId w:val="4"/>
  </w:num>
  <w:num w:numId="5" w16cid:durableId="1545484525">
    <w:abstractNumId w:val="7"/>
  </w:num>
  <w:num w:numId="6" w16cid:durableId="922757920">
    <w:abstractNumId w:val="3"/>
  </w:num>
  <w:num w:numId="7" w16cid:durableId="1483426000">
    <w:abstractNumId w:val="2"/>
  </w:num>
  <w:num w:numId="8" w16cid:durableId="1910843328">
    <w:abstractNumId w:val="1"/>
  </w:num>
  <w:num w:numId="9" w16cid:durableId="145313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00A5"/>
    <w:rsid w:val="005D1AE0"/>
    <w:rsid w:val="00AA1D8D"/>
    <w:rsid w:val="00AF0F1E"/>
    <w:rsid w:val="00B47730"/>
    <w:rsid w:val="00CB0664"/>
    <w:rsid w:val="00ED36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0257D"/>
  <w14:defaultImageDpi w14:val="300"/>
  <w15:docId w15:val="{C10A9F53-90B6-4EF0-82F8-9E482FDF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sv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July Silva</cp:lastModifiedBy>
  <cp:revision>2</cp:revision>
  <dcterms:created xsi:type="dcterms:W3CDTF">2013-12-23T23:15:00Z</dcterms:created>
  <dcterms:modified xsi:type="dcterms:W3CDTF">2025-03-31T20:28:00Z</dcterms:modified>
  <cp:category/>
</cp:coreProperties>
</file>